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pectral SemiBold" w:cs="Spectral SemiBold" w:eastAsia="Spectral SemiBold" w:hAnsi="Spectral SemiBold"/>
          <w:sz w:val="30"/>
          <w:szCs w:val="30"/>
        </w:rPr>
      </w:pPr>
      <w:r w:rsidDel="00000000" w:rsidR="00000000" w:rsidRPr="00000000">
        <w:rPr>
          <w:rtl w:val="0"/>
        </w:rPr>
      </w:r>
    </w:p>
    <w:p w:rsidR="00000000" w:rsidDel="00000000" w:rsidP="00000000" w:rsidRDefault="00000000" w:rsidRPr="00000000" w14:paraId="00000002">
      <w:pPr>
        <w:jc w:val="left"/>
        <w:rPr>
          <w:rFonts w:ascii="Spectral SemiBold" w:cs="Spectral SemiBold" w:eastAsia="Spectral SemiBold" w:hAnsi="Spectral SemiBold"/>
          <w:sz w:val="20"/>
          <w:szCs w:val="20"/>
        </w:rPr>
      </w:pPr>
      <w:r w:rsidDel="00000000" w:rsidR="00000000" w:rsidRPr="00000000">
        <w:rPr>
          <w:rtl w:val="0"/>
        </w:rPr>
      </w:r>
    </w:p>
    <w:p w:rsidR="00000000" w:rsidDel="00000000" w:rsidP="00000000" w:rsidRDefault="00000000" w:rsidRPr="00000000" w14:paraId="00000003">
      <w:pPr>
        <w:spacing w:line="312" w:lineRule="auto"/>
        <w:rPr>
          <w:rFonts w:ascii="Itim" w:cs="Itim" w:eastAsia="Itim" w:hAnsi="Itim"/>
          <w:color w:val="c70000"/>
          <w:sz w:val="36"/>
          <w:szCs w:val="36"/>
        </w:rPr>
      </w:pPr>
      <w:r w:rsidDel="00000000" w:rsidR="00000000" w:rsidRPr="00000000">
        <w:rPr>
          <w:rFonts w:ascii="Itim" w:cs="Itim" w:eastAsia="Itim" w:hAnsi="Itim"/>
          <w:color w:val="c70000"/>
          <w:sz w:val="36"/>
          <w:szCs w:val="36"/>
          <w:rtl w:val="0"/>
        </w:rPr>
        <w:t xml:space="preserve">January Recap</w:t>
      </w:r>
    </w:p>
    <w:p w:rsidR="00000000" w:rsidDel="00000000" w:rsidP="00000000" w:rsidRDefault="00000000" w:rsidRPr="00000000" w14:paraId="00000004">
      <w:pPr>
        <w:spacing w:line="276" w:lineRule="auto"/>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4"/>
          <w:szCs w:val="24"/>
          <w:rtl w:val="0"/>
        </w:rPr>
        <w:t xml:space="preserve">Welcome to Sophia and Angela’s new students! In preparation for a wedding, SoWE alumni Emily, </w:t>
      </w:r>
      <w:r w:rsidDel="00000000" w:rsidR="00000000" w:rsidRPr="00000000">
        <w:rPr>
          <w:rFonts w:ascii="Spectral Medium" w:cs="Spectral Medium" w:eastAsia="Spectral Medium" w:hAnsi="Spectral Medium"/>
          <w:sz w:val="24"/>
          <w:szCs w:val="24"/>
          <w:rtl w:val="0"/>
        </w:rPr>
        <w:t xml:space="preserve">musical performance</w:t>
      </w:r>
      <w:r w:rsidDel="00000000" w:rsidR="00000000" w:rsidRPr="00000000">
        <w:rPr>
          <w:rFonts w:ascii="Spectral Medium" w:cs="Spectral Medium" w:eastAsia="Spectral Medium" w:hAnsi="Spectral Medium"/>
          <w:sz w:val="24"/>
          <w:szCs w:val="24"/>
          <w:rtl w:val="0"/>
        </w:rPr>
        <w:t xml:space="preserve"> members Sophia and Angela have been finding and perfecting various popular songs. We hope to appeal to more western audiences through these pieces. The board is currently in the process of designing a new banner to use at SoWE events. </w:t>
      </w:r>
      <w:r w:rsidDel="00000000" w:rsidR="00000000" w:rsidRPr="00000000">
        <w:rPr>
          <w:rtl w:val="0"/>
        </w:rPr>
      </w:r>
    </w:p>
    <w:p w:rsidR="00000000" w:rsidDel="00000000" w:rsidP="00000000" w:rsidRDefault="00000000" w:rsidRPr="00000000" w14:paraId="00000005">
      <w:pPr>
        <w:spacing w:line="360" w:lineRule="auto"/>
        <w:rPr>
          <w:rFonts w:ascii="Itim" w:cs="Itim" w:eastAsia="Itim" w:hAnsi="Itim"/>
          <w:color w:val="c70000"/>
          <w:sz w:val="24"/>
          <w:szCs w:val="24"/>
        </w:rPr>
      </w:pPr>
      <w:r w:rsidDel="00000000" w:rsidR="00000000" w:rsidRPr="00000000">
        <w:rPr>
          <w:rtl w:val="0"/>
        </w:rPr>
      </w:r>
    </w:p>
    <w:p w:rsidR="00000000" w:rsidDel="00000000" w:rsidP="00000000" w:rsidRDefault="00000000" w:rsidRPr="00000000" w14:paraId="00000006">
      <w:pPr>
        <w:spacing w:line="360" w:lineRule="auto"/>
        <w:rPr>
          <w:rFonts w:ascii="Itim" w:cs="Itim" w:eastAsia="Itim" w:hAnsi="Itim"/>
          <w:color w:val="c70000"/>
          <w:sz w:val="36"/>
          <w:szCs w:val="36"/>
        </w:rPr>
      </w:pPr>
      <w:r w:rsidDel="00000000" w:rsidR="00000000" w:rsidRPr="00000000">
        <w:rPr>
          <w:rFonts w:ascii="Itim" w:cs="Itim" w:eastAsia="Itim" w:hAnsi="Itim"/>
          <w:color w:val="c70000"/>
          <w:sz w:val="36"/>
          <w:szCs w:val="36"/>
          <w:rtl w:val="0"/>
        </w:rPr>
        <w:t xml:space="preserve">Upcoming Events</w:t>
      </w:r>
    </w:p>
    <w:p w:rsidR="00000000" w:rsidDel="00000000" w:rsidP="00000000" w:rsidRDefault="00000000" w:rsidRPr="00000000" w14:paraId="00000007">
      <w:pPr>
        <w:spacing w:line="276" w:lineRule="auto"/>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4"/>
          <w:szCs w:val="24"/>
          <w:rtl w:val="0"/>
        </w:rPr>
        <w:t xml:space="preserve">On Sunday, February 20th, Emily, Sophia, and Angela will attend a wedding as cocktail hour entertainment.</w:t>
      </w:r>
    </w:p>
    <w:p w:rsidR="00000000" w:rsidDel="00000000" w:rsidP="00000000" w:rsidRDefault="00000000" w:rsidRPr="00000000" w14:paraId="00000008">
      <w:pPr>
        <w:spacing w:line="360" w:lineRule="auto"/>
        <w:rPr>
          <w:rFonts w:ascii="Itim" w:cs="Itim" w:eastAsia="Itim" w:hAnsi="Itim"/>
          <w:color w:val="c70000"/>
          <w:sz w:val="36"/>
          <w:szCs w:val="36"/>
        </w:rPr>
      </w:pPr>
      <w:r w:rsidDel="00000000" w:rsidR="00000000" w:rsidRPr="00000000">
        <w:rPr>
          <w:rFonts w:ascii="Itim" w:cs="Itim" w:eastAsia="Itim" w:hAnsi="Itim"/>
          <w:color w:val="c70000"/>
          <w:sz w:val="36"/>
          <w:szCs w:val="36"/>
          <w:rtl w:val="0"/>
        </w:rPr>
        <w:t xml:space="preserve">Recent and Upcoming Videos</w:t>
      </w:r>
    </w:p>
    <w:p w:rsidR="00000000" w:rsidDel="00000000" w:rsidP="00000000" w:rsidRDefault="00000000" w:rsidRPr="00000000" w14:paraId="00000009">
      <w:pPr>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4"/>
          <w:szCs w:val="24"/>
          <w:rtl w:val="0"/>
        </w:rPr>
        <w:t xml:space="preserve">The film production team is working on the December 5th, 2021 Pacifica Square performance.</w:t>
      </w:r>
    </w:p>
    <w:p w:rsidR="00000000" w:rsidDel="00000000" w:rsidP="00000000" w:rsidRDefault="00000000" w:rsidRPr="00000000" w14:paraId="0000000A">
      <w:pPr>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4"/>
          <w:szCs w:val="24"/>
          <w:rtl w:val="0"/>
        </w:rPr>
        <w:t xml:space="preserve">Sophia plans to record a solo and post it on SoWE’s Youtube channel.</w:t>
      </w:r>
    </w:p>
    <w:p w:rsidR="00000000" w:rsidDel="00000000" w:rsidP="00000000" w:rsidRDefault="00000000" w:rsidRPr="00000000" w14:paraId="0000000B">
      <w:pPr>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4"/>
          <w:szCs w:val="24"/>
          <w:rtl w:val="0"/>
        </w:rPr>
        <w:t xml:space="preserve">In the meantime, feel free to check out our most recent videos: </w:t>
      </w:r>
    </w:p>
    <w:p w:rsidR="00000000" w:rsidDel="00000000" w:rsidP="00000000" w:rsidRDefault="00000000" w:rsidRPr="00000000" w14:paraId="0000000C">
      <w:pPr>
        <w:rPr>
          <w:rFonts w:ascii="Spectral Medium" w:cs="Spectral Medium" w:eastAsia="Spectral Medium" w:hAnsi="Spectral Medium"/>
          <w:sz w:val="26"/>
          <w:szCs w:val="26"/>
        </w:rPr>
      </w:pPr>
      <w:hyperlink r:id="rId6">
        <w:r w:rsidDel="00000000" w:rsidR="00000000" w:rsidRPr="00000000">
          <w:rPr>
            <w:rFonts w:ascii="Spectral Medium" w:cs="Spectral Medium" w:eastAsia="Spectral Medium" w:hAnsi="Spectral Medium"/>
            <w:color w:val="1155cc"/>
            <w:sz w:val="26"/>
            <w:szCs w:val="26"/>
            <w:u w:val="single"/>
            <w:rtl w:val="0"/>
          </w:rPr>
          <w:t xml:space="preserve">2021 Walk for Wishes</w:t>
        </w:r>
      </w:hyperlink>
      <w:r w:rsidDel="00000000" w:rsidR="00000000" w:rsidRPr="00000000">
        <w:rPr>
          <w:rtl w:val="0"/>
        </w:rPr>
      </w:r>
    </w:p>
    <w:p w:rsidR="00000000" w:rsidDel="00000000" w:rsidP="00000000" w:rsidRDefault="00000000" w:rsidRPr="00000000" w14:paraId="0000000D">
      <w:pPr>
        <w:rPr>
          <w:rFonts w:ascii="Spectral Medium" w:cs="Spectral Medium" w:eastAsia="Spectral Medium" w:hAnsi="Spectral Medium"/>
          <w:sz w:val="26"/>
          <w:szCs w:val="26"/>
        </w:rPr>
      </w:pPr>
      <w:hyperlink r:id="rId7">
        <w:r w:rsidDel="00000000" w:rsidR="00000000" w:rsidRPr="00000000">
          <w:rPr>
            <w:rFonts w:ascii="Spectral Medium" w:cs="Spectral Medium" w:eastAsia="Spectral Medium" w:hAnsi="Spectral Medium"/>
            <w:color w:val="1155cc"/>
            <w:sz w:val="26"/>
            <w:szCs w:val="26"/>
            <w:u w:val="single"/>
            <w:rtl w:val="0"/>
          </w:rPr>
          <w:t xml:space="preserve">"Zulema" Performance at Millennium Park</w:t>
        </w:r>
      </w:hyperlink>
      <w:r w:rsidDel="00000000" w:rsidR="00000000" w:rsidRPr="00000000">
        <w:rPr>
          <w:rtl w:val="0"/>
        </w:rPr>
      </w:r>
    </w:p>
    <w:p w:rsidR="00000000" w:rsidDel="00000000" w:rsidP="00000000" w:rsidRDefault="00000000" w:rsidRPr="00000000" w14:paraId="0000000E">
      <w:pPr>
        <w:rPr>
          <w:rFonts w:ascii="Spectral Medium" w:cs="Spectral Medium" w:eastAsia="Spectral Medium" w:hAnsi="Spectral Medium"/>
          <w:sz w:val="26"/>
          <w:szCs w:val="26"/>
        </w:rPr>
      </w:pPr>
      <w:hyperlink r:id="rId8">
        <w:r w:rsidDel="00000000" w:rsidR="00000000" w:rsidRPr="00000000">
          <w:rPr>
            <w:rFonts w:ascii="Spectral Medium" w:cs="Spectral Medium" w:eastAsia="Spectral Medium" w:hAnsi="Spectral Medium"/>
            <w:color w:val="1155cc"/>
            <w:sz w:val="26"/>
            <w:szCs w:val="26"/>
            <w:u w:val="single"/>
            <w:rtl w:val="0"/>
          </w:rPr>
          <w:t xml:space="preserve">SoWE Performances at Navy Pier and Chinatown</w:t>
        </w:r>
      </w:hyperlink>
      <w:r w:rsidDel="00000000" w:rsidR="00000000" w:rsidRPr="00000000">
        <w:rPr>
          <w:rtl w:val="0"/>
        </w:rPr>
      </w:r>
    </w:p>
    <w:p w:rsidR="00000000" w:rsidDel="00000000" w:rsidP="00000000" w:rsidRDefault="00000000" w:rsidRPr="00000000" w14:paraId="0000000F">
      <w:pPr>
        <w:rPr>
          <w:rFonts w:ascii="Spectral Medium" w:cs="Spectral Medium" w:eastAsia="Spectral Medium" w:hAnsi="Spectral Medium"/>
          <w:sz w:val="28"/>
          <w:szCs w:val="28"/>
        </w:rPr>
      </w:pPr>
      <w:hyperlink r:id="rId9">
        <w:r w:rsidDel="00000000" w:rsidR="00000000" w:rsidRPr="00000000">
          <w:rPr>
            <w:rFonts w:ascii="Spectral Medium" w:cs="Spectral Medium" w:eastAsia="Spectral Medium" w:hAnsi="Spectral Medium"/>
            <w:color w:val="1155cc"/>
            <w:sz w:val="26"/>
            <w:szCs w:val="26"/>
            <w:u w:val="single"/>
            <w:rtl w:val="0"/>
          </w:rPr>
          <w:t xml:space="preserve">叹云兮 TanYunXi Guzheng Cover</w:t>
        </w:r>
      </w:hyperlink>
      <w:r w:rsidDel="00000000" w:rsidR="00000000" w:rsidRPr="00000000">
        <w:rPr>
          <w:rtl w:val="0"/>
        </w:rPr>
      </w:r>
    </w:p>
    <w:p w:rsidR="00000000" w:rsidDel="00000000" w:rsidP="00000000" w:rsidRDefault="00000000" w:rsidRPr="00000000" w14:paraId="00000010">
      <w:pPr>
        <w:spacing w:line="312" w:lineRule="auto"/>
        <w:rPr>
          <w:rFonts w:ascii="Itim" w:cs="Itim" w:eastAsia="Itim" w:hAnsi="Itim"/>
          <w:color w:val="c70000"/>
          <w:sz w:val="36"/>
          <w:szCs w:val="36"/>
        </w:rPr>
      </w:pPr>
      <w:r w:rsidDel="00000000" w:rsidR="00000000" w:rsidRPr="00000000">
        <w:rPr>
          <w:rFonts w:ascii="Itim" w:cs="Itim" w:eastAsia="Itim" w:hAnsi="Itim"/>
          <w:color w:val="c70000"/>
          <w:sz w:val="36"/>
          <w:szCs w:val="36"/>
          <w:rtl w:val="0"/>
        </w:rPr>
        <w:t xml:space="preserve">Current Projects</w:t>
      </w:r>
    </w:p>
    <w:p w:rsidR="00000000" w:rsidDel="00000000" w:rsidP="00000000" w:rsidRDefault="00000000" w:rsidRPr="00000000" w14:paraId="00000011">
      <w:pPr>
        <w:spacing w:line="276" w:lineRule="auto"/>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4"/>
          <w:szCs w:val="24"/>
          <w:rtl w:val="0"/>
        </w:rPr>
        <w:t xml:space="preserve">Insert text</w:t>
      </w:r>
    </w:p>
    <w:p w:rsidR="00000000" w:rsidDel="00000000" w:rsidP="00000000" w:rsidRDefault="00000000" w:rsidRPr="00000000" w14:paraId="00000012">
      <w:pPr>
        <w:spacing w:line="312" w:lineRule="auto"/>
        <w:rPr>
          <w:rFonts w:ascii="Itim" w:cs="Itim" w:eastAsia="Itim" w:hAnsi="Itim"/>
          <w:color w:val="c70000"/>
          <w:sz w:val="36"/>
          <w:szCs w:val="36"/>
        </w:rPr>
      </w:pPr>
      <w:r w:rsidDel="00000000" w:rsidR="00000000" w:rsidRPr="00000000">
        <w:rPr>
          <w:rFonts w:ascii="Itim" w:cs="Itim" w:eastAsia="Itim" w:hAnsi="Itim"/>
          <w:color w:val="c70000"/>
          <w:sz w:val="36"/>
          <w:szCs w:val="36"/>
          <w:rtl w:val="0"/>
        </w:rPr>
        <w:t xml:space="preserve">Notices</w:t>
      </w:r>
    </w:p>
    <w:p w:rsidR="00000000" w:rsidDel="00000000" w:rsidP="00000000" w:rsidRDefault="00000000" w:rsidRPr="00000000" w14:paraId="00000013">
      <w:pPr>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4"/>
          <w:szCs w:val="24"/>
          <w:rtl w:val="0"/>
        </w:rPr>
        <w:t xml:space="preserve">Reminder to SoWE volunteers: Please continue to track and log your hours. We will reward volunteers with certificates for the number of logged hours throughout the fiscal year at our annual meeting.</w:t>
      </w:r>
      <w:r w:rsidDel="00000000" w:rsidR="00000000" w:rsidRPr="00000000">
        <w:rPr>
          <w:rtl w:val="0"/>
        </w:rPr>
      </w:r>
    </w:p>
    <w:sectPr>
      <w:headerReference r:id="rId10" w:type="default"/>
      <w:footerReference r:id="rId11"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leo Script Swash Caps">
    <w:embedRegular w:fontKey="{00000000-0000-0000-0000-000000000000}" r:id="rId1" w:subsetted="0"/>
    <w:embedBold w:fontKey="{00000000-0000-0000-0000-000000000000}" r:id="rId2" w:subsetted="0"/>
  </w:font>
  <w:font w:name="Charm">
    <w:embedRegular w:fontKey="{00000000-0000-0000-0000-000000000000}" r:id="rId3" w:subsetted="0"/>
    <w:embedBold w:fontKey="{00000000-0000-0000-0000-000000000000}" r:id="rId4" w:subsetted="0"/>
  </w:font>
  <w:font w:name="Gabriela">
    <w:embedRegular w:fontKey="{00000000-0000-0000-0000-000000000000}" r:id="rId5" w:subsetted="0"/>
  </w:font>
  <w:font w:name="Spectral SemiBol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pectral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Iti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right"/>
      <w:rPr>
        <w:rFonts w:ascii="Charm" w:cs="Charm" w:eastAsia="Charm" w:hAnsi="Charm"/>
      </w:rPr>
    </w:pPr>
    <w:r w:rsidDel="00000000" w:rsidR="00000000" w:rsidRPr="00000000">
      <w:rPr>
        <w:rFonts w:ascii="Charm" w:cs="Charm" w:eastAsia="Charm" w:hAnsi="Charm"/>
        <w:rtl w:val="0"/>
      </w:rPr>
      <w:t xml:space="preserve">Angela Wang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ind w:left="0" w:firstLine="0"/>
      <w:jc w:val="center"/>
      <w:rPr>
        <w:rFonts w:ascii="Oleo Script Swash Caps" w:cs="Oleo Script Swash Caps" w:eastAsia="Oleo Script Swash Caps" w:hAnsi="Oleo Script Swash Caps"/>
        <w:color w:val="a80000"/>
        <w:sz w:val="80"/>
        <w:szCs w:val="80"/>
      </w:rPr>
    </w:pPr>
    <w:r w:rsidDel="00000000" w:rsidR="00000000" w:rsidRPr="00000000">
      <w:rPr>
        <w:rFonts w:ascii="Oleo Script Swash Caps" w:cs="Oleo Script Swash Caps" w:eastAsia="Oleo Script Swash Caps" w:hAnsi="Oleo Script Swash Caps"/>
        <w:color w:val="a80000"/>
        <w:sz w:val="80"/>
        <w:szCs w:val="80"/>
        <w:rtl w:val="0"/>
      </w:rPr>
      <w:t xml:space="preserve">Sound of Wishes</w:t>
    </w:r>
    <w:r w:rsidDel="00000000" w:rsidR="00000000" w:rsidRPr="00000000">
      <w:drawing>
        <wp:anchor allowOverlap="1" behindDoc="1" distB="114300" distT="114300" distL="114300" distR="114300" hidden="0" layoutInCell="1" locked="0" relativeHeight="0" simplePos="0">
          <wp:simplePos x="0" y="0"/>
          <wp:positionH relativeFrom="column">
            <wp:posOffset>5686425</wp:posOffset>
          </wp:positionH>
          <wp:positionV relativeFrom="paragraph">
            <wp:posOffset>-228599</wp:posOffset>
          </wp:positionV>
          <wp:extent cx="555300" cy="489541"/>
          <wp:effectExtent b="0" l="0" r="0" t="0"/>
          <wp:wrapNone/>
          <wp:docPr id="1" name="image1.png"/>
          <a:graphic>
            <a:graphicData uri="http://schemas.openxmlformats.org/drawingml/2006/picture">
              <pic:pic>
                <pic:nvPicPr>
                  <pic:cNvPr id="0" name="image1.png"/>
                  <pic:cNvPicPr preferRelativeResize="0"/>
                </pic:nvPicPr>
                <pic:blipFill>
                  <a:blip r:embed="rId1"/>
                  <a:srcRect b="11950" l="4509" r="4651" t="8517"/>
                  <a:stretch>
                    <a:fillRect/>
                  </a:stretch>
                </pic:blipFill>
                <pic:spPr>
                  <a:xfrm>
                    <a:off x="0" y="0"/>
                    <a:ext cx="555300" cy="489541"/>
                  </a:xfrm>
                  <a:prstGeom prst="rect"/>
                  <a:ln/>
                </pic:spPr>
              </pic:pic>
            </a:graphicData>
          </a:graphic>
        </wp:anchor>
      </w:drawing>
    </w:r>
  </w:p>
  <w:p w:rsidR="00000000" w:rsidDel="00000000" w:rsidP="00000000" w:rsidRDefault="00000000" w:rsidRPr="00000000" w14:paraId="00000015">
    <w:pPr>
      <w:ind w:left="0" w:firstLine="0"/>
      <w:jc w:val="center"/>
      <w:rPr>
        <w:rFonts w:ascii="Gabriela" w:cs="Gabriela" w:eastAsia="Gabriela" w:hAnsi="Gabriela"/>
        <w:color w:val="f1c232"/>
        <w:sz w:val="36"/>
        <w:szCs w:val="36"/>
      </w:rPr>
    </w:pPr>
    <w:r w:rsidDel="00000000" w:rsidR="00000000" w:rsidRPr="00000000">
      <w:rPr>
        <w:rFonts w:ascii="Gabriela" w:cs="Gabriela" w:eastAsia="Gabriela" w:hAnsi="Gabriela"/>
        <w:color w:val="f1c232"/>
        <w:sz w:val="36"/>
        <w:szCs w:val="36"/>
        <w:rtl w:val="0"/>
      </w:rPr>
      <w:t xml:space="preserve">February 2022 Newsletter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7moM8ug00Pg" TargetMode="External"/><Relationship Id="rId5" Type="http://schemas.openxmlformats.org/officeDocument/2006/relationships/styles" Target="styles.xml"/><Relationship Id="rId6" Type="http://schemas.openxmlformats.org/officeDocument/2006/relationships/hyperlink" Target="https://www.youtube.com/watch?v=BU5gZDjSwz4" TargetMode="External"/><Relationship Id="rId7" Type="http://schemas.openxmlformats.org/officeDocument/2006/relationships/hyperlink" Target="https://www.youtube.com/watch?v=Q-E3bqnSMdo" TargetMode="External"/><Relationship Id="rId8" Type="http://schemas.openxmlformats.org/officeDocument/2006/relationships/hyperlink" Target="https://www.youtube.com/watch?v=ucb9YxBFKr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Medium-bold.ttf"/><Relationship Id="rId10" Type="http://schemas.openxmlformats.org/officeDocument/2006/relationships/font" Target="fonts/SpectralMedium-regular.ttf"/><Relationship Id="rId13" Type="http://schemas.openxmlformats.org/officeDocument/2006/relationships/font" Target="fonts/SpectralMedium-boldItalic.ttf"/><Relationship Id="rId12" Type="http://schemas.openxmlformats.org/officeDocument/2006/relationships/font" Target="fonts/SpectralMedium-italic.ttf"/><Relationship Id="rId1" Type="http://schemas.openxmlformats.org/officeDocument/2006/relationships/font" Target="fonts/OleoScriptSwashCaps-regular.ttf"/><Relationship Id="rId2" Type="http://schemas.openxmlformats.org/officeDocument/2006/relationships/font" Target="fonts/OleoScriptSwashCaps-bold.ttf"/><Relationship Id="rId3" Type="http://schemas.openxmlformats.org/officeDocument/2006/relationships/font" Target="fonts/Charm-regular.ttf"/><Relationship Id="rId4" Type="http://schemas.openxmlformats.org/officeDocument/2006/relationships/font" Target="fonts/Charm-bold.ttf"/><Relationship Id="rId9" Type="http://schemas.openxmlformats.org/officeDocument/2006/relationships/font" Target="fonts/SpectralSemiBold-boldItalic.ttf"/><Relationship Id="rId14" Type="http://schemas.openxmlformats.org/officeDocument/2006/relationships/font" Target="fonts/Itim-regular.ttf"/><Relationship Id="rId5" Type="http://schemas.openxmlformats.org/officeDocument/2006/relationships/font" Target="fonts/Gabriela-regular.ttf"/><Relationship Id="rId6" Type="http://schemas.openxmlformats.org/officeDocument/2006/relationships/font" Target="fonts/SpectralSemiBold-regular.ttf"/><Relationship Id="rId7" Type="http://schemas.openxmlformats.org/officeDocument/2006/relationships/font" Target="fonts/SpectralSemiBold-bold.ttf"/><Relationship Id="rId8" Type="http://schemas.openxmlformats.org/officeDocument/2006/relationships/font" Target="fonts/SpectralSem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